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31" w:rsidRDefault="008E7C4E" w:rsidP="003B7C90">
      <w:pPr>
        <w:rPr>
          <w:b/>
          <w:sz w:val="32"/>
          <w:szCs w:val="32"/>
          <w:lang w:val="en-GB"/>
        </w:rPr>
      </w:pPr>
      <w:r w:rsidRPr="003B7C90">
        <w:rPr>
          <w:b/>
          <w:sz w:val="32"/>
          <w:szCs w:val="32"/>
          <w:lang w:val="en-GB"/>
        </w:rPr>
        <w:t xml:space="preserve">SCREENING REPORT </w:t>
      </w:r>
    </w:p>
    <w:p w:rsidR="003B7C90" w:rsidRPr="009139D2" w:rsidRDefault="003B7C90" w:rsidP="003B7C90">
      <w:pPr>
        <w:spacing w:after="0" w:line="240" w:lineRule="auto"/>
        <w:textAlignment w:val="baseline"/>
        <w:rPr>
          <w:rFonts w:eastAsia="Times New Roman" w:cs="Times New Roman"/>
          <w:b/>
          <w:color w:val="000000" w:themeColor="text1"/>
          <w:lang w:val="en-GB" w:eastAsia="en-GB"/>
        </w:rPr>
      </w:pPr>
      <w:r w:rsidRPr="009139D2">
        <w:rPr>
          <w:rFonts w:eastAsia="Times New Roman" w:cs="Times New Roman"/>
          <w:b/>
          <w:color w:val="000000" w:themeColor="text1"/>
          <w:lang w:val="en-GB" w:eastAsia="en-GB"/>
        </w:rPr>
        <w:t>Policies are screened in accordance with Section 75 of the Northern Ireland Act 1998 </w:t>
      </w:r>
    </w:p>
    <w:p w:rsidR="003B7C90" w:rsidRPr="003B7C90" w:rsidRDefault="003B7C90" w:rsidP="003B7C90">
      <w:pPr>
        <w:spacing w:after="0" w:line="240" w:lineRule="auto"/>
        <w:textAlignment w:val="baseline"/>
        <w:rPr>
          <w:rFonts w:eastAsia="Times New Roman" w:cs="Times New Roman"/>
          <w:color w:val="6B6B6B"/>
          <w:sz w:val="18"/>
          <w:szCs w:val="18"/>
          <w:lang w:val="en-GB" w:eastAsia="en-GB"/>
        </w:rPr>
      </w:pPr>
    </w:p>
    <w:tbl>
      <w:tblPr>
        <w:tblStyle w:val="TableGrid"/>
        <w:tblW w:w="13176" w:type="dxa"/>
        <w:tblLook w:val="04A0"/>
      </w:tblPr>
      <w:tblGrid>
        <w:gridCol w:w="1762"/>
        <w:gridCol w:w="1930"/>
        <w:gridCol w:w="3349"/>
        <w:gridCol w:w="3724"/>
        <w:gridCol w:w="2411"/>
      </w:tblGrid>
      <w:tr w:rsidR="000F4ADB" w:rsidRPr="00614A97" w:rsidTr="000F4ADB">
        <w:tc>
          <w:tcPr>
            <w:tcW w:w="1762" w:type="dxa"/>
            <w:shd w:val="clear" w:color="auto" w:fill="C6D9F1" w:themeFill="text2" w:themeFillTint="33"/>
          </w:tcPr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Date </w:t>
            </w:r>
          </w:p>
        </w:tc>
        <w:tc>
          <w:tcPr>
            <w:tcW w:w="1930" w:type="dxa"/>
            <w:shd w:val="clear" w:color="auto" w:fill="C6D9F1" w:themeFill="text2" w:themeFillTint="33"/>
          </w:tcPr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Policy Name</w:t>
            </w:r>
          </w:p>
        </w:tc>
        <w:tc>
          <w:tcPr>
            <w:tcW w:w="3349" w:type="dxa"/>
            <w:shd w:val="clear" w:color="auto" w:fill="C6D9F1" w:themeFill="text2" w:themeFillTint="33"/>
          </w:tcPr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Policy Aim</w:t>
            </w:r>
          </w:p>
        </w:tc>
        <w:tc>
          <w:tcPr>
            <w:tcW w:w="3724" w:type="dxa"/>
            <w:shd w:val="clear" w:color="auto" w:fill="C6D9F1" w:themeFill="text2" w:themeFillTint="33"/>
          </w:tcPr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 xml:space="preserve">Brief Description 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Screening Decision</w:t>
            </w:r>
          </w:p>
          <w:p w:rsidR="000F4ADB" w:rsidRPr="00614A97" w:rsidRDefault="000F4ADB" w:rsidP="008E7C4E">
            <w:pPr>
              <w:jc w:val="center"/>
              <w:rPr>
                <w:b/>
                <w:i/>
                <w:lang w:val="en-GB"/>
              </w:rPr>
            </w:pPr>
          </w:p>
        </w:tc>
      </w:tr>
      <w:tr w:rsidR="000F4ADB" w:rsidRPr="00614A97" w:rsidTr="000F4ADB">
        <w:tc>
          <w:tcPr>
            <w:tcW w:w="1762" w:type="dxa"/>
          </w:tcPr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2013/14</w:t>
            </w:r>
          </w:p>
        </w:tc>
        <w:tc>
          <w:tcPr>
            <w:tcW w:w="1930" w:type="dxa"/>
          </w:tcPr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Childcare Voucher Scheme / Cycle to Work Scheme </w:t>
            </w:r>
          </w:p>
          <w:p w:rsidR="000F4ADB" w:rsidRPr="00E63CCA" w:rsidRDefault="000F4ADB" w:rsidP="001A758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349" w:type="dxa"/>
          </w:tcPr>
          <w:p w:rsidR="000F4ADB" w:rsidRPr="00E63CCA" w:rsidRDefault="000F4ADB" w:rsidP="003B7C90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:rsidR="000F4ADB" w:rsidRPr="00E63CCA" w:rsidRDefault="000F4ADB" w:rsidP="003B7C90">
            <w:pPr>
              <w:rPr>
                <w:color w:val="000000" w:themeColor="text1"/>
                <w:sz w:val="24"/>
                <w:szCs w:val="24"/>
                <w:lang w:val="en-GB"/>
              </w:rPr>
            </w:pPr>
            <w:r w:rsidRPr="00E63CCA">
              <w:rPr>
                <w:rFonts w:eastAsia="Times New Roman" w:cs="Times New Roman"/>
                <w:color w:val="000000" w:themeColor="text1"/>
                <w:sz w:val="24"/>
                <w:szCs w:val="24"/>
                <w:lang w:val="en-GB" w:eastAsia="en-GB"/>
              </w:rPr>
              <w:t>Guidelines for staff in relation to the Childcare Voucher Scheme and Cycle to Work Scheme</w:t>
            </w:r>
          </w:p>
        </w:tc>
        <w:tc>
          <w:tcPr>
            <w:tcW w:w="3724" w:type="dxa"/>
          </w:tcPr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6128BE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Internal policy for InterTradeIreland staff on guidelines for the Childcare Vouchers and Cycle to Work Scheme</w:t>
            </w:r>
          </w:p>
        </w:tc>
        <w:tc>
          <w:tcPr>
            <w:tcW w:w="2411" w:type="dxa"/>
          </w:tcPr>
          <w:p w:rsidR="000F4ADB" w:rsidRPr="00E63CCA" w:rsidRDefault="000F4ADB" w:rsidP="009139D2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               </w:t>
            </w:r>
          </w:p>
          <w:p w:rsidR="000F4ADB" w:rsidRPr="00E63CCA" w:rsidRDefault="00A5382B" w:rsidP="009139D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       </w:t>
            </w:r>
            <w:r w:rsidR="000F4ADB" w:rsidRPr="00E63CCA">
              <w:rPr>
                <w:sz w:val="24"/>
                <w:szCs w:val="24"/>
                <w:lang w:val="en-GB"/>
              </w:rPr>
              <w:t xml:space="preserve">Screened out </w:t>
            </w:r>
          </w:p>
        </w:tc>
      </w:tr>
      <w:tr w:rsidR="000F4ADB" w:rsidRPr="00614A97" w:rsidTr="000F4ADB">
        <w:tc>
          <w:tcPr>
            <w:tcW w:w="1762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2013/14</w:t>
            </w:r>
          </w:p>
        </w:tc>
        <w:tc>
          <w:tcPr>
            <w:tcW w:w="1930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Corporate Plan </w:t>
            </w: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349" w:type="dxa"/>
          </w:tcPr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</w:p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  <w:r w:rsidRPr="00E63CCA">
              <w:rPr>
                <w:rFonts w:cs="Arial"/>
                <w:sz w:val="24"/>
                <w:szCs w:val="24"/>
              </w:rPr>
              <w:t xml:space="preserve">Sets out the aims, mission, vision and strategy for InterTradeIreland during 2014-2016 </w:t>
            </w: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724" w:type="dxa"/>
          </w:tcPr>
          <w:p w:rsidR="000F4ADB" w:rsidRPr="00E63CCA" w:rsidRDefault="000F4ADB" w:rsidP="009139D2">
            <w:pPr>
              <w:rPr>
                <w:rFonts w:cs="Arial"/>
                <w:sz w:val="24"/>
                <w:szCs w:val="24"/>
              </w:rPr>
            </w:pPr>
          </w:p>
          <w:p w:rsidR="000F4ADB" w:rsidRPr="00E63CCA" w:rsidRDefault="000F4ADB" w:rsidP="009139D2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rFonts w:cs="Arial"/>
                <w:sz w:val="24"/>
                <w:szCs w:val="24"/>
              </w:rPr>
              <w:t>Corporate Plan detailing all aspects of InterTradeIreland’s policies and activities during 2014-2016</w:t>
            </w:r>
          </w:p>
        </w:tc>
        <w:tc>
          <w:tcPr>
            <w:tcW w:w="2411" w:type="dxa"/>
          </w:tcPr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Screened out </w:t>
            </w:r>
          </w:p>
        </w:tc>
      </w:tr>
      <w:tr w:rsidR="000F4ADB" w:rsidRPr="00614A97" w:rsidTr="000F4ADB">
        <w:tc>
          <w:tcPr>
            <w:tcW w:w="1762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2013/14</w:t>
            </w:r>
          </w:p>
        </w:tc>
        <w:tc>
          <w:tcPr>
            <w:tcW w:w="1930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Elevate Programme </w:t>
            </w: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349" w:type="dxa"/>
          </w:tcPr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</w:p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  <w:r w:rsidRPr="00E63CCA">
              <w:rPr>
                <w:rFonts w:cs="Arial"/>
                <w:sz w:val="24"/>
                <w:szCs w:val="24"/>
              </w:rPr>
              <w:t>Sales development programme for small businesses</w:t>
            </w:r>
          </w:p>
        </w:tc>
        <w:tc>
          <w:tcPr>
            <w:tcW w:w="3724" w:type="dxa"/>
          </w:tcPr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</w:p>
          <w:p w:rsidR="000F4ADB" w:rsidRPr="00E63CCA" w:rsidRDefault="000F4ADB" w:rsidP="00614A97">
            <w:pPr>
              <w:rPr>
                <w:rFonts w:cs="Arial"/>
                <w:sz w:val="24"/>
                <w:szCs w:val="24"/>
              </w:rPr>
            </w:pPr>
            <w:r w:rsidRPr="00E63CCA">
              <w:rPr>
                <w:rFonts w:cs="Arial"/>
                <w:sz w:val="24"/>
                <w:szCs w:val="24"/>
              </w:rPr>
              <w:t>Assisting micro-businesses who are looking to identify cross-border markets and customers to win new business</w:t>
            </w: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1" w:type="dxa"/>
          </w:tcPr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0F4ADB" w:rsidRPr="00E63CCA" w:rsidRDefault="000F4ADB" w:rsidP="008E7C4E">
            <w:pPr>
              <w:jc w:val="center"/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Screened out </w:t>
            </w:r>
          </w:p>
        </w:tc>
      </w:tr>
      <w:tr w:rsidR="000F4ADB" w:rsidRPr="00614A97" w:rsidTr="000F4ADB">
        <w:tc>
          <w:tcPr>
            <w:tcW w:w="1762" w:type="dxa"/>
          </w:tcPr>
          <w:p w:rsidR="000F4ADB" w:rsidRPr="00E63CCA" w:rsidRDefault="00AE267F" w:rsidP="00614A9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2014/</w:t>
            </w:r>
            <w:r w:rsidR="000F4ADB" w:rsidRPr="00E63CCA">
              <w:rPr>
                <w:sz w:val="24"/>
                <w:szCs w:val="24"/>
                <w:lang w:val="en-GB"/>
              </w:rPr>
              <w:t>15</w:t>
            </w: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30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Record Management Policy </w:t>
            </w: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349" w:type="dxa"/>
          </w:tcPr>
          <w:p w:rsidR="000F4ADB" w:rsidRPr="00E63CCA" w:rsidRDefault="00E63CCA" w:rsidP="00614A97">
            <w:pPr>
              <w:rPr>
                <w:rFonts w:cs="Arial"/>
                <w:sz w:val="24"/>
                <w:szCs w:val="24"/>
              </w:rPr>
            </w:pPr>
            <w:r w:rsidRPr="00E63CCA">
              <w:rPr>
                <w:rFonts w:cs="Arial"/>
                <w:sz w:val="24"/>
                <w:szCs w:val="24"/>
                <w:shd w:val="clear" w:color="auto" w:fill="FFFFFF"/>
              </w:rPr>
              <w:t>Staff guidelines on managing records held and created by InterTradeIreland</w:t>
            </w:r>
          </w:p>
        </w:tc>
        <w:tc>
          <w:tcPr>
            <w:tcW w:w="3724" w:type="dxa"/>
          </w:tcPr>
          <w:p w:rsidR="000F4ADB" w:rsidRPr="00E63CCA" w:rsidRDefault="00E63CCA" w:rsidP="00614A9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Manage the information records held within InterTradeIreland </w:t>
            </w:r>
          </w:p>
        </w:tc>
        <w:tc>
          <w:tcPr>
            <w:tcW w:w="2411" w:type="dxa"/>
          </w:tcPr>
          <w:p w:rsidR="000F4ADB" w:rsidRPr="00E63CCA" w:rsidRDefault="00E63CCA" w:rsidP="008E7C4E">
            <w:pPr>
              <w:jc w:val="center"/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Screened out</w:t>
            </w:r>
          </w:p>
        </w:tc>
      </w:tr>
      <w:tr w:rsidR="00A5382B" w:rsidRPr="00614A97" w:rsidTr="008C3C69">
        <w:tc>
          <w:tcPr>
            <w:tcW w:w="1762" w:type="dxa"/>
            <w:shd w:val="clear" w:color="auto" w:fill="C6D9F1" w:themeFill="text2" w:themeFillTint="33"/>
          </w:tcPr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lastRenderedPageBreak/>
              <w:t xml:space="preserve">Date </w:t>
            </w:r>
          </w:p>
        </w:tc>
        <w:tc>
          <w:tcPr>
            <w:tcW w:w="1930" w:type="dxa"/>
            <w:shd w:val="clear" w:color="auto" w:fill="C6D9F1" w:themeFill="text2" w:themeFillTint="33"/>
          </w:tcPr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Policy Name</w:t>
            </w:r>
          </w:p>
        </w:tc>
        <w:tc>
          <w:tcPr>
            <w:tcW w:w="3349" w:type="dxa"/>
            <w:shd w:val="clear" w:color="auto" w:fill="C6D9F1" w:themeFill="text2" w:themeFillTint="33"/>
          </w:tcPr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Policy Aim</w:t>
            </w:r>
          </w:p>
        </w:tc>
        <w:tc>
          <w:tcPr>
            <w:tcW w:w="3724" w:type="dxa"/>
            <w:shd w:val="clear" w:color="auto" w:fill="C6D9F1" w:themeFill="text2" w:themeFillTint="33"/>
          </w:tcPr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 xml:space="preserve">Brief Description </w:t>
            </w:r>
          </w:p>
        </w:tc>
        <w:tc>
          <w:tcPr>
            <w:tcW w:w="2411" w:type="dxa"/>
            <w:shd w:val="clear" w:color="auto" w:fill="C6D9F1" w:themeFill="text2" w:themeFillTint="33"/>
          </w:tcPr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  <w:r w:rsidRPr="00614A97">
              <w:rPr>
                <w:b/>
                <w:i/>
                <w:lang w:val="en-GB"/>
              </w:rPr>
              <w:t>Screening Decision</w:t>
            </w:r>
          </w:p>
          <w:p w:rsidR="00A5382B" w:rsidRPr="00614A97" w:rsidRDefault="00A5382B" w:rsidP="008C3C69">
            <w:pPr>
              <w:jc w:val="center"/>
              <w:rPr>
                <w:b/>
                <w:i/>
                <w:lang w:val="en-GB"/>
              </w:rPr>
            </w:pPr>
          </w:p>
        </w:tc>
      </w:tr>
      <w:tr w:rsidR="000F4ADB" w:rsidRPr="00614A97" w:rsidTr="000F4ADB">
        <w:tc>
          <w:tcPr>
            <w:tcW w:w="1762" w:type="dxa"/>
          </w:tcPr>
          <w:p w:rsidR="000F4ADB" w:rsidRPr="00E63CCA" w:rsidRDefault="00AE267F" w:rsidP="00614A9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2014/</w:t>
            </w:r>
            <w:r w:rsidR="000F4ADB" w:rsidRPr="00E63CCA">
              <w:rPr>
                <w:sz w:val="24"/>
                <w:szCs w:val="24"/>
                <w:lang w:val="en-GB"/>
              </w:rPr>
              <w:t xml:space="preserve">15 </w:t>
            </w: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30" w:type="dxa"/>
          </w:tcPr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Data Protection Policy </w:t>
            </w:r>
          </w:p>
          <w:p w:rsidR="000F4ADB" w:rsidRPr="00E63CCA" w:rsidRDefault="000F4ADB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349" w:type="dxa"/>
          </w:tcPr>
          <w:p w:rsidR="000F4ADB" w:rsidRPr="00E63CCA" w:rsidRDefault="00E63CCA" w:rsidP="00E63CC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val="clear" w:color="auto" w:fill="FFFFFF"/>
              </w:rPr>
              <w:t xml:space="preserve">Guidelines to ensure staff are fully aware of and abide by their duties under the Data Protection Act 1998. </w:t>
            </w:r>
          </w:p>
        </w:tc>
        <w:tc>
          <w:tcPr>
            <w:tcW w:w="3724" w:type="dxa"/>
          </w:tcPr>
          <w:p w:rsidR="000F4ADB" w:rsidRPr="00E63CCA" w:rsidRDefault="00E63CCA" w:rsidP="00E63CCA">
            <w:pPr>
              <w:rPr>
                <w:rFonts w:cs="Arial"/>
                <w:sz w:val="24"/>
                <w:szCs w:val="24"/>
              </w:rPr>
            </w:pPr>
            <w:r w:rsidRPr="00E63CCA">
              <w:rPr>
                <w:sz w:val="24"/>
                <w:szCs w:val="24"/>
                <w:lang w:val="en-GB"/>
              </w:rPr>
              <w:t xml:space="preserve">Internal policy for InterTradeIreland staff on guidelines for </w:t>
            </w:r>
            <w:r>
              <w:rPr>
                <w:sz w:val="24"/>
                <w:szCs w:val="24"/>
                <w:lang w:val="en-GB"/>
              </w:rPr>
              <w:t>managing, storing and recording personal data.</w:t>
            </w:r>
          </w:p>
        </w:tc>
        <w:tc>
          <w:tcPr>
            <w:tcW w:w="2411" w:type="dxa"/>
          </w:tcPr>
          <w:p w:rsidR="000F4ADB" w:rsidRPr="00E63CCA" w:rsidRDefault="00E63CCA" w:rsidP="008E7C4E">
            <w:pPr>
              <w:jc w:val="center"/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Screened out</w:t>
            </w:r>
          </w:p>
        </w:tc>
      </w:tr>
      <w:tr w:rsidR="006E6FB1" w:rsidRPr="00614A97" w:rsidTr="000F4ADB">
        <w:tc>
          <w:tcPr>
            <w:tcW w:w="1762" w:type="dxa"/>
          </w:tcPr>
          <w:p w:rsidR="006E6FB1" w:rsidRDefault="006E6FB1" w:rsidP="00614A9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2015/2016</w:t>
            </w:r>
          </w:p>
          <w:p w:rsidR="006E6FB1" w:rsidRDefault="006E6FB1" w:rsidP="00614A97">
            <w:pPr>
              <w:rPr>
                <w:sz w:val="24"/>
                <w:szCs w:val="24"/>
                <w:lang w:val="en-GB"/>
              </w:rPr>
            </w:pPr>
          </w:p>
          <w:p w:rsidR="006E6FB1" w:rsidRDefault="006E6FB1" w:rsidP="00614A9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930" w:type="dxa"/>
          </w:tcPr>
          <w:p w:rsidR="006E6FB1" w:rsidRPr="00E63CCA" w:rsidRDefault="006E6FB1" w:rsidP="00614A97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Co-Innovate Programme </w:t>
            </w:r>
          </w:p>
        </w:tc>
        <w:tc>
          <w:tcPr>
            <w:tcW w:w="3349" w:type="dxa"/>
          </w:tcPr>
          <w:p w:rsidR="006E6FB1" w:rsidRPr="006E6FB1" w:rsidRDefault="006E6FB1" w:rsidP="006E6FB1">
            <w:pPr>
              <w:rPr>
                <w:rFonts w:ascii="Arial" w:hAnsi="Arial" w:cs="Arial"/>
              </w:rPr>
            </w:pPr>
            <w:r w:rsidRPr="005A529C">
              <w:rPr>
                <w:rFonts w:ascii="Arial" w:hAnsi="Arial" w:cs="Arial"/>
              </w:rPr>
              <w:t xml:space="preserve">The Co Innovate </w:t>
            </w:r>
            <w:proofErr w:type="spellStart"/>
            <w:r w:rsidRPr="005A529C">
              <w:rPr>
                <w:rFonts w:ascii="Arial" w:hAnsi="Arial" w:cs="Arial"/>
              </w:rPr>
              <w:t>programme</w:t>
            </w:r>
            <w:proofErr w:type="spellEnd"/>
            <w:r w:rsidRPr="005A529C">
              <w:rPr>
                <w:rFonts w:ascii="Arial" w:hAnsi="Arial" w:cs="Arial"/>
              </w:rPr>
              <w:t xml:space="preserve"> is working primarily </w:t>
            </w:r>
            <w:r>
              <w:rPr>
                <w:rFonts w:ascii="Arial" w:hAnsi="Arial" w:cs="Arial"/>
              </w:rPr>
              <w:t>t</w:t>
            </w:r>
            <w:r w:rsidRPr="006E6FB1">
              <w:rPr>
                <w:rFonts w:ascii="Arial" w:hAnsi="Arial" w:cs="Arial"/>
              </w:rPr>
              <w:t>o increase the number and capacity of SMEs engaged in cross-border research and innovation activity in the region aimed at the development of new products, processes and services.</w:t>
            </w:r>
            <w:r w:rsidRPr="006E6FB1">
              <w:rPr>
                <w:rFonts w:ascii="Arial" w:hAnsi="Arial" w:cs="Arial"/>
                <w:i/>
              </w:rPr>
              <w:t xml:space="preserve"> </w:t>
            </w:r>
          </w:p>
          <w:p w:rsidR="006E6FB1" w:rsidRDefault="006E6FB1" w:rsidP="006E6FB1"/>
          <w:p w:rsidR="006E6FB1" w:rsidRDefault="006E6FB1" w:rsidP="00E63CCA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24" w:type="dxa"/>
          </w:tcPr>
          <w:p w:rsidR="006E6FB1" w:rsidRPr="00A52C9B" w:rsidRDefault="006E6FB1" w:rsidP="006E6FB1">
            <w:pPr>
              <w:rPr>
                <w:rFonts w:ascii="Arial" w:hAnsi="Arial" w:cs="Arial"/>
              </w:rPr>
            </w:pPr>
            <w:r w:rsidRPr="00997235">
              <w:rPr>
                <w:rFonts w:ascii="Arial" w:hAnsi="Arial" w:cs="Arial"/>
                <w:b/>
              </w:rPr>
              <w:t>Co-Innovate</w:t>
            </w:r>
            <w:r w:rsidRPr="00A52C9B">
              <w:rPr>
                <w:rFonts w:ascii="Arial" w:hAnsi="Arial" w:cs="Arial"/>
              </w:rPr>
              <w:t xml:space="preserve"> is a partnership consisting of key economic development agencies from Ireland, Northern Ireland and Scotland, with extensive experience of delivering R&amp;I </w:t>
            </w:r>
            <w:proofErr w:type="spellStart"/>
            <w:r w:rsidRPr="00A52C9B">
              <w:rPr>
                <w:rFonts w:ascii="Arial" w:hAnsi="Arial" w:cs="Arial"/>
              </w:rPr>
              <w:t>programmes</w:t>
            </w:r>
            <w:proofErr w:type="spellEnd"/>
            <w:r w:rsidRPr="00A52C9B">
              <w:rPr>
                <w:rFonts w:ascii="Arial" w:hAnsi="Arial" w:cs="Arial"/>
              </w:rPr>
              <w:t xml:space="preserve"> to SMEs:</w:t>
            </w:r>
          </w:p>
          <w:p w:rsidR="006E6FB1" w:rsidRPr="00A52C9B" w:rsidRDefault="006E6FB1" w:rsidP="006E6FB1">
            <w:pPr>
              <w:rPr>
                <w:rFonts w:ascii="Arial" w:eastAsia="MS Mincho" w:hAnsi="Arial" w:cs="Arial"/>
                <w:b/>
              </w:rPr>
            </w:pPr>
          </w:p>
          <w:p w:rsidR="006E6FB1" w:rsidRPr="00A52C9B" w:rsidRDefault="006E6FB1" w:rsidP="006E6FB1">
            <w:pPr>
              <w:rPr>
                <w:rFonts w:ascii="Arial" w:eastAsia="MS Mincho" w:hAnsi="Arial" w:cs="Arial"/>
                <w:b/>
              </w:rPr>
            </w:pPr>
            <w:r w:rsidRPr="00A52C9B">
              <w:rPr>
                <w:rFonts w:ascii="Arial" w:eastAsia="MS Mincho" w:hAnsi="Arial" w:cs="Arial"/>
              </w:rPr>
              <w:t xml:space="preserve">The </w:t>
            </w:r>
            <w:r w:rsidRPr="00A52C9B">
              <w:rPr>
                <w:rFonts w:ascii="Arial" w:hAnsi="Arial" w:cs="Arial"/>
              </w:rPr>
              <w:t xml:space="preserve">Co-Innovate </w:t>
            </w:r>
            <w:proofErr w:type="spellStart"/>
            <w:r w:rsidRPr="00A52C9B">
              <w:rPr>
                <w:rFonts w:ascii="Arial" w:hAnsi="Arial" w:cs="Arial"/>
              </w:rPr>
              <w:t>programme</w:t>
            </w:r>
            <w:proofErr w:type="spellEnd"/>
            <w:r w:rsidRPr="00A52C9B">
              <w:rPr>
                <w:rFonts w:ascii="Arial" w:hAnsi="Arial" w:cs="Arial"/>
              </w:rPr>
              <w:t xml:space="preserve"> has been developed to meet particular aims and objectives of </w:t>
            </w:r>
            <w:proofErr w:type="spellStart"/>
            <w:r w:rsidRPr="00A52C9B">
              <w:rPr>
                <w:rFonts w:ascii="Arial" w:hAnsi="Arial" w:cs="Arial"/>
              </w:rPr>
              <w:t>Interreg</w:t>
            </w:r>
            <w:proofErr w:type="spellEnd"/>
            <w:r w:rsidRPr="00A52C9B">
              <w:rPr>
                <w:rFonts w:ascii="Arial" w:hAnsi="Arial" w:cs="Arial"/>
              </w:rPr>
              <w:t xml:space="preserve"> VA</w:t>
            </w:r>
            <w:r>
              <w:rPr>
                <w:rFonts w:ascii="Arial" w:hAnsi="Arial" w:cs="Arial"/>
              </w:rPr>
              <w:t>.</w:t>
            </w:r>
          </w:p>
          <w:p w:rsidR="006E6FB1" w:rsidRPr="00E63CCA" w:rsidRDefault="006E6FB1" w:rsidP="00E63CC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411" w:type="dxa"/>
          </w:tcPr>
          <w:p w:rsidR="006E6FB1" w:rsidRPr="00E63CCA" w:rsidRDefault="006E6FB1" w:rsidP="008E7C4E">
            <w:pPr>
              <w:jc w:val="center"/>
              <w:rPr>
                <w:sz w:val="24"/>
                <w:szCs w:val="24"/>
                <w:lang w:val="en-GB"/>
              </w:rPr>
            </w:pPr>
            <w:r w:rsidRPr="00E63CCA">
              <w:rPr>
                <w:sz w:val="24"/>
                <w:szCs w:val="24"/>
                <w:lang w:val="en-GB"/>
              </w:rPr>
              <w:t>Screened out</w:t>
            </w:r>
          </w:p>
        </w:tc>
      </w:tr>
    </w:tbl>
    <w:p w:rsidR="00025E7B" w:rsidRPr="003B7C90" w:rsidRDefault="00025E7B" w:rsidP="009139D2">
      <w:pPr>
        <w:spacing w:after="0" w:line="240" w:lineRule="auto"/>
        <w:textAlignment w:val="baseline"/>
        <w:rPr>
          <w:rFonts w:eastAsia="Times New Roman" w:cs="Times New Roman"/>
          <w:color w:val="6B6B6B"/>
          <w:sz w:val="18"/>
          <w:szCs w:val="18"/>
          <w:lang w:val="en-GB" w:eastAsia="en-GB"/>
        </w:rPr>
      </w:pPr>
    </w:p>
    <w:sectPr w:rsidR="00025E7B" w:rsidRPr="003B7C90" w:rsidSect="008E7C4E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D9" w:rsidRDefault="007049D9" w:rsidP="00011A39">
      <w:pPr>
        <w:spacing w:after="0" w:line="240" w:lineRule="auto"/>
      </w:pPr>
      <w:r>
        <w:separator/>
      </w:r>
    </w:p>
  </w:endnote>
  <w:endnote w:type="continuationSeparator" w:id="0">
    <w:p w:rsidR="007049D9" w:rsidRDefault="007049D9" w:rsidP="0001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D9" w:rsidRDefault="007049D9" w:rsidP="00011A39">
      <w:pPr>
        <w:spacing w:after="0" w:line="240" w:lineRule="auto"/>
      </w:pPr>
      <w:r>
        <w:separator/>
      </w:r>
    </w:p>
  </w:footnote>
  <w:footnote w:type="continuationSeparator" w:id="0">
    <w:p w:rsidR="007049D9" w:rsidRDefault="007049D9" w:rsidP="00011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ADB" w:rsidRDefault="000F4ADB" w:rsidP="001A7589">
    <w:pPr>
      <w:pStyle w:val="Header"/>
      <w:ind w:firstLine="720"/>
    </w:pPr>
    <w:r>
      <w:t xml:space="preserve">                                   </w:t>
    </w:r>
    <w:r>
      <w:tab/>
    </w:r>
    <w:r>
      <w:rPr>
        <w:noProof/>
        <w:lang w:val="en-GB" w:eastAsia="en-GB"/>
      </w:rPr>
      <w:drawing>
        <wp:inline distT="0" distB="0" distL="0" distR="0">
          <wp:extent cx="4845176" cy="940811"/>
          <wp:effectExtent l="19050" t="0" r="0" b="0"/>
          <wp:docPr id="2" name="Picture 1" descr="C:\Users\dobbinl\Desktop\00000-Brand-Logos-Corporate-Clu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bbinl\Desktop\00000-Brand-Logos-Corporate-Clus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348" cy="9423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4ADB" w:rsidRDefault="000F4ADB" w:rsidP="001A7589">
    <w:pPr>
      <w:pStyle w:val="Header"/>
      <w:ind w:firstLine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13B"/>
    <w:multiLevelType w:val="hybridMultilevel"/>
    <w:tmpl w:val="5BB24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4054F"/>
    <w:multiLevelType w:val="hybridMultilevel"/>
    <w:tmpl w:val="04B8686A"/>
    <w:lvl w:ilvl="0" w:tplc="B40486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44DFF"/>
    <w:multiLevelType w:val="hybridMultilevel"/>
    <w:tmpl w:val="C80026B4"/>
    <w:lvl w:ilvl="0" w:tplc="EF541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C4E"/>
    <w:rsid w:val="00011A39"/>
    <w:rsid w:val="00025E7B"/>
    <w:rsid w:val="00080A18"/>
    <w:rsid w:val="00084B1F"/>
    <w:rsid w:val="000F4ADB"/>
    <w:rsid w:val="0015534B"/>
    <w:rsid w:val="001A0831"/>
    <w:rsid w:val="001A7589"/>
    <w:rsid w:val="001C73E3"/>
    <w:rsid w:val="001E777E"/>
    <w:rsid w:val="002E44BF"/>
    <w:rsid w:val="003B7C90"/>
    <w:rsid w:val="00453FCC"/>
    <w:rsid w:val="004C4814"/>
    <w:rsid w:val="00572F45"/>
    <w:rsid w:val="006128BE"/>
    <w:rsid w:val="00614A97"/>
    <w:rsid w:val="006849F0"/>
    <w:rsid w:val="006B5D5E"/>
    <w:rsid w:val="006E6FB1"/>
    <w:rsid w:val="007049D9"/>
    <w:rsid w:val="008E7C4E"/>
    <w:rsid w:val="009139D2"/>
    <w:rsid w:val="00A0282E"/>
    <w:rsid w:val="00A537A6"/>
    <w:rsid w:val="00A5382B"/>
    <w:rsid w:val="00AE267F"/>
    <w:rsid w:val="00B14572"/>
    <w:rsid w:val="00C03305"/>
    <w:rsid w:val="00D2300D"/>
    <w:rsid w:val="00E63CCA"/>
    <w:rsid w:val="00E700E5"/>
    <w:rsid w:val="00EE42E3"/>
    <w:rsid w:val="00F035F4"/>
    <w:rsid w:val="00F8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31"/>
  </w:style>
  <w:style w:type="paragraph" w:styleId="Heading2">
    <w:name w:val="heading 2"/>
    <w:basedOn w:val="Normal"/>
    <w:link w:val="Heading2Char"/>
    <w:uiPriority w:val="9"/>
    <w:qFormat/>
    <w:rsid w:val="00025E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7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A39"/>
  </w:style>
  <w:style w:type="paragraph" w:styleId="Footer">
    <w:name w:val="footer"/>
    <w:basedOn w:val="Normal"/>
    <w:link w:val="FooterChar"/>
    <w:uiPriority w:val="99"/>
    <w:semiHidden/>
    <w:unhideWhenUsed/>
    <w:rsid w:val="00011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A39"/>
  </w:style>
  <w:style w:type="paragraph" w:styleId="BalloonText">
    <w:name w:val="Balloon Text"/>
    <w:basedOn w:val="Normal"/>
    <w:link w:val="BalloonTextChar"/>
    <w:uiPriority w:val="99"/>
    <w:semiHidden/>
    <w:unhideWhenUsed/>
    <w:rsid w:val="0001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25E7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02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s-rtefontsize-2">
    <w:name w:val="ms-rtefontsize-2"/>
    <w:basedOn w:val="DefaultParagraphFont"/>
    <w:rsid w:val="00025E7B"/>
  </w:style>
  <w:style w:type="character" w:styleId="Strong">
    <w:name w:val="Strong"/>
    <w:basedOn w:val="DefaultParagraphFont"/>
    <w:uiPriority w:val="22"/>
    <w:qFormat/>
    <w:rsid w:val="00025E7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E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Hughes</dc:creator>
  <cp:lastModifiedBy>mchughe</cp:lastModifiedBy>
  <cp:revision>2</cp:revision>
  <dcterms:created xsi:type="dcterms:W3CDTF">2016-08-25T12:07:00Z</dcterms:created>
  <dcterms:modified xsi:type="dcterms:W3CDTF">2016-08-25T12:07:00Z</dcterms:modified>
</cp:coreProperties>
</file>